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5211"/>
        <w:gridCol w:w="4856"/>
      </w:tblGrid>
      <w:tr w:rsidR="007877C0" w:rsidRPr="007877C0" w:rsidTr="00F773B5">
        <w:tc>
          <w:tcPr>
            <w:tcW w:w="5211" w:type="dxa"/>
          </w:tcPr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</w:t>
            </w:r>
            <w:r w:rsidR="00FD3F3B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протокол№ ____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 w:rsidR="00D3372C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D3372C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</w:t>
            </w:r>
            <w:r w:rsidR="00FD3F3B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="00D3372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сад «Солнышко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7877C0" w:rsidRPr="007877C0" w:rsidRDefault="00D3372C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Тат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Бурнаево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7877C0"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="007877C0"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D3372C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7877C0" w:rsidRPr="007877C0" w:rsidRDefault="007877C0" w:rsidP="006B6F66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4030F6" w:rsidRDefault="004030F6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877C0" w:rsidRDefault="007877C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877C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ПОЛОЖЕНИЕ </w:t>
      </w:r>
    </w:p>
    <w:p w:rsidR="000B5110" w:rsidRDefault="007877C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877C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ВЗАИМОДЕЙСТВИИ ДО</w:t>
      </w:r>
      <w:r w:rsidR="00D3372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  <w:r w:rsidRPr="007877C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С СЕМЬЯМИ ВОСПИТАННИКОВ</w:t>
      </w:r>
    </w:p>
    <w:p w:rsidR="007877C0" w:rsidRPr="007877C0" w:rsidRDefault="007877C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B5110" w:rsidRPr="007877C0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77C0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взаимодействии </w:t>
      </w:r>
      <w:r w:rsidR="00D3372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семьями воспитанников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ФГОС дошкольного образования, утвержденным приказом </w:t>
      </w:r>
      <w:proofErr w:type="spellStart"/>
      <w:r w:rsidRPr="00FD3F3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17.10.2013г; Федеральным законом № 273-ФЗ от 29.12.2012г "Об образовании в Российской Федерации" в редакции от 6 марта 2019г;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FD3F3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30.08.2013г с изменениями от 17.07.2015г; Семейным Кодексом Российской Федерации и Уставом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1.2. Данное Положение о взаимодействии с семьями воспитанников является локальным нормативным актом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1.3. Положение вводится в целях организации новых форм взаимодействия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семьей, работы с родителями (законными представителями) воспитанников в соответствии с ФГОС ДО, вовлечения родителей (законных представителей) в единое пространство детского развития.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1.4. В основе взаимодействия детского сада и семьи лежат сотрудничество, инициатором которого выступают педагоги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1.5. Настоящее Положение о взаимодействии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семьей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1.6. Положение устанавливает критерии оценки эффективности работы взаимодействия с семьями воспитанников, критерии оценки эффективности работы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 с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семьей, документацию, регламентирует контроль осуществления взаимодействия.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1.7. Взаимодействие педагогов с семьями воспитанников проходит в рабочее время.</w:t>
      </w:r>
    </w:p>
    <w:p w:rsidR="004030F6" w:rsidRPr="00FD3F3B" w:rsidRDefault="004030F6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направления, цели и задачи работы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2.1. 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Основные направления работы: 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работа с работниками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изучение опыта семьи с целью выяснения ее возможностей в области формирования ценностных ориентиров;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вовлечение родителей (законных представителей) воспитанников в деятельность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организации,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совместная работа по обмену опытом.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2.2. 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Цели взаимодействия: 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деятельность;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сплочение родителей (законных представителей) восп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итанников и педагогов дошкольной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формирование единых ориентиров у детей дошкольного возраста.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2.3. 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Основные задачи работы: 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организация сотрудничества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семьей;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установление партнерских отношений с семьей каждого воспитанника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атмосферы взаимопонимания, общности интересов, эмоциональной взаимной поддержки;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к традиционной культуре;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гармонизация детско-родительских взаимоотношений, оказание помощи в организации семейного досуга;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Основные принципы работы </w:t>
      </w:r>
      <w:r w:rsidR="00D3372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3.1. Планирование работы по взаимодействию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с семьями воспитанников строится в соответствии с принципами.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принципы работы дошкольной образовательной организации: 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D3F3B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FD3F3B">
        <w:rPr>
          <w:rFonts w:ascii="Times New Roman" w:eastAsia="Times New Roman" w:hAnsi="Times New Roman" w:cs="Times New Roman"/>
          <w:sz w:val="24"/>
          <w:szCs w:val="24"/>
        </w:rPr>
        <w:t>, предполагает установление подлинно человеческих, равноправных и партнерских отношений в системе «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– семья»;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принцип открытости, позволяет осознать, что только общими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усилиями семьи и образовательной организацией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можно построить полноценный процесс обучения, воспитания и развития ребенка.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непрерывности преемственности между дошкольн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и семьёй воспитанника на всех ступенях обучения;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психологической комфортности заключается в снятии всех стрессовых факторов воспитательно-образовательного процесса, в создании в детском саду эмоционально-благоприятной атмосферы;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доступности (каждый желающий может участвовать в мероприятиях, коллективных дела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х) и открытость (сайт 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доброжелательности всех участников содружества;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добровольности (в процессе реализации задач и содержания обра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зовательной программы дошкольной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не допускается никакого принуждения).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организации развивающего взаимодействия детей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взрослыми (родителями и педагогами) и другими детьми (в разно- и одновозрастном коллективах);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тактичности и соблюдения прав родителей (законных представителей) воспитанников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личностно-ориентированного подхода и правила «педагогики ненасилия».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работы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4.1. Разрабатывается план работы по организации взаимодействия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на учебный год, который утверждает Педагогический совет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. Его содержание определяется задачами, стоящими перед детским садом и конкретными условиями работы.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взаимодействия дошкольной образовательной организации и семьи предполагает следующие этапы работы: 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изучение семьи с целью выяснения ее возможностей по воспитанию детей;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составление программы совместных действий педагога и родителей (законных представителей);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анализ промежуточных и конечных результатов их совместной воспитательной деятельности.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Требования </w:t>
      </w:r>
      <w:r w:rsidR="00D3372C">
        <w:rPr>
          <w:rFonts w:ascii="Times New Roman" w:eastAsia="Times New Roman" w:hAnsi="Times New Roman" w:cs="Times New Roman"/>
          <w:sz w:val="24"/>
          <w:szCs w:val="24"/>
          <w:u w:val="single"/>
        </w:rPr>
        <w:t>к организации взаимодействия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Общепедагогические и специфические условия </w:t>
      </w:r>
      <w:r w:rsidR="00D3372C">
        <w:rPr>
          <w:rFonts w:ascii="Times New Roman" w:eastAsia="Times New Roman" w:hAnsi="Times New Roman" w:cs="Times New Roman"/>
          <w:sz w:val="24"/>
          <w:szCs w:val="24"/>
          <w:u w:val="single"/>
        </w:rPr>
        <w:t>к организации взаимодействия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взаимосвязь разных форм работы с родителями (законными представителями)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ценностно-ориентированный характер взаимоотношений работников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родителями (законными представителями) воспитанников: доверие во взаимоотношениях между педагогами и родителями;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соблюдение такта, чуткости, отзывчивости по отношению к родителям (законным представителям)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Методы и формы организации взаимодействия с родителями: 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посещение семей на дому;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наглядная пропаганда педагогических знаний;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дни открытых дверей (открытые просмотры образовательной деятельности);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деловые игры;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тренинги;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почта доверия;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семейные проекты;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творческие проекты;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тематические выставки художественного творчества, фестивали, конкурсы;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совместные праздники, досуги, развлечения, спектакли.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4.6. 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методической работы с педагогами: </w:t>
      </w:r>
    </w:p>
    <w:p w:rsidR="000B5110" w:rsidRPr="00FD3F3B" w:rsidRDefault="000B5110" w:rsidP="00F773B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Ме</w:t>
      </w:r>
      <w:r w:rsidR="00D3372C">
        <w:rPr>
          <w:rFonts w:ascii="Times New Roman" w:eastAsia="Times New Roman" w:hAnsi="Times New Roman" w:cs="Times New Roman"/>
          <w:sz w:val="24"/>
          <w:szCs w:val="24"/>
          <w:u w:val="single"/>
        </w:rPr>
        <w:t>тоды и приемы сотрудничества ДОУ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 семьей: 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организации совместной деятельности (планирование, организация и контроль);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Внутреннее и внешнее взаимодействие </w:t>
      </w:r>
      <w:r w:rsidR="00D3372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семьи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Внутреннее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активное взаимодействие всех участников образовательного процесса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организации,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партнерского сообщества работников, детей и их родителей (законных представителей) воспитанников.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Условия внутреннего взаимодействия: 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создание в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 принципа единства воспитательных воздействий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и семьи;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0B5110" w:rsidRPr="00FD3F3B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Внешнее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взаимодействие детско-родительского и педагогического коллектива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общественными и социальными структурами: общеобразовательной школой, домом культуры, музыкальной школой, краеведческим музеем, другим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и дошкольными образовательными организациями.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Обязательства </w:t>
      </w:r>
      <w:r w:rsidR="00D3372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рамках взаимодействия с семьями воспитанников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6.2. Обеспечивать открытость дошкольного образования.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6.4. Поддерживать родителей (законных представителей) в воспитании детей, охране и укреплении их здоровья.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Критерии оценки эффективности работы </w:t>
      </w:r>
      <w:r w:rsidR="00D3372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семьей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7.1. Изменение характера вопросов родителей (законных представителей) воспитанников к воспитателям,  заведующему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как показатель роста педагогических интересов, знаний о воспитании детей в семье, желание их совершенствовать.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7.3. Изменение микроклимата в семьях в положительную сторону.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7.5. Осознание взрослыми членами семьи не только практической, но и воспитательной значимости их помощи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 педагогической деятельности.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7.6. Положительное общественное мнение родителей (законных представителей) воспитанников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 воспитании детей в дошкольной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 анализа годового плана: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разнообразие форм методической помощи педагогическим работникам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выявление, обобщение, внедрение успешного опыта работы отдельных педагогов с семьями воспитанников;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 передового опыта семейного воспитания и распространение его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7.8. 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планов воспитательно-образовательной работы педагогов: </w:t>
      </w:r>
    </w:p>
    <w:p w:rsidR="000B5110" w:rsidRPr="00FD3F3B" w:rsidRDefault="000B5110" w:rsidP="00F773B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0B5110" w:rsidRPr="00FD3F3B" w:rsidRDefault="000B5110" w:rsidP="00F773B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 с семьей.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7.9. 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протоколов родительских собраний: 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тематики и форм проведенных собраний;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отражение в протоколе активности родителей (вопросы, пожелания, предложения со стороны родителей);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мнения и пожеланий родителей (законных представителей) воспитанников при организации последующих мероприятий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8. Контроль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8.1. Взаимодействие с семьями воспитанников является одним из звеньев по реализации основной образовательной программы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8.2. Контроль над организацией взаимодействия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осуществляется </w:t>
      </w:r>
      <w:proofErr w:type="gramStart"/>
      <w:r w:rsidRPr="00FD3F3B">
        <w:rPr>
          <w:rFonts w:ascii="Times New Roman" w:eastAsia="Times New Roman" w:hAnsi="Times New Roman" w:cs="Times New Roman"/>
          <w:sz w:val="24"/>
          <w:szCs w:val="24"/>
        </w:rPr>
        <w:t>заведующ</w:t>
      </w:r>
      <w:r w:rsidR="003A11F4" w:rsidRPr="00FD3F3B"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gram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соответствии с настоящим Положением.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в рамках контроля имеет право: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посещать групповые родительские собрания с заблаговременным информированием об этом воспитателя;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привлекать родителей воспитанников к мероприятиям (выставкам, конкурсам и т.д.)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8.4. Координатором внутренних и внешних взаимодействий детского сада и развития партнерства является Совет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- постоянный коллегиальный орган управления, в состав которого избираются работники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родители, представители Учредителя.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8.5.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Совет дошкольной образовательной организации имеет полномочия: 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определение основных направлений развития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организация работы по защите прав и интересов участников образовательного процесса;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контроль над соблюдением надлежащих условий обучения, воспитания и труда в детском саду, сохранения и укрепления здоровья воспитанников и работников;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поддержка общественных инициатив по совершенствованию и гармоничному р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азвитию воспитанников 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9.1. Каждый педагогический работник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имеет документацию, отражающую основное содержание, организацию и методику работы по взаимодействию с семьями воспитанников.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9.2. 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перечень документации включены: 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планы работы с родителями (законными представителями) воспитанников по дошкольно</w:t>
      </w:r>
      <w:r w:rsidR="00EF3F89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EF3F89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протоколы групповых родительских собраний;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конспекты мероприятий;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протоколы заседаний Совета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9.4. Документация хранится в </w:t>
      </w:r>
      <w:r w:rsidR="00F773B5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течение 3 лет.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) приказом заведующе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>ей.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10.3. Настоящее Положение о взаимодействии </w:t>
      </w:r>
      <w:r w:rsidR="00D3372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1A3B61" w:rsidRPr="00FD3F3B" w:rsidRDefault="000B5110" w:rsidP="00F77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  <w:bookmarkEnd w:id="0"/>
    </w:p>
    <w:sectPr w:rsidR="001A3B61" w:rsidRPr="00FD3F3B" w:rsidSect="00F773B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FEF"/>
    <w:multiLevelType w:val="multilevel"/>
    <w:tmpl w:val="CD7C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03DFD"/>
    <w:multiLevelType w:val="multilevel"/>
    <w:tmpl w:val="C74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03C3B"/>
    <w:multiLevelType w:val="multilevel"/>
    <w:tmpl w:val="A6B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319A5"/>
    <w:multiLevelType w:val="multilevel"/>
    <w:tmpl w:val="E394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F001B"/>
    <w:multiLevelType w:val="multilevel"/>
    <w:tmpl w:val="7B1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60490"/>
    <w:multiLevelType w:val="multilevel"/>
    <w:tmpl w:val="81E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F210C"/>
    <w:multiLevelType w:val="multilevel"/>
    <w:tmpl w:val="255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C463D"/>
    <w:multiLevelType w:val="multilevel"/>
    <w:tmpl w:val="9078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A5A44"/>
    <w:multiLevelType w:val="multilevel"/>
    <w:tmpl w:val="7882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C2DA2"/>
    <w:multiLevelType w:val="multilevel"/>
    <w:tmpl w:val="D13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BD16C1"/>
    <w:multiLevelType w:val="multilevel"/>
    <w:tmpl w:val="562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B51868"/>
    <w:multiLevelType w:val="multilevel"/>
    <w:tmpl w:val="03B2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081DAC"/>
    <w:multiLevelType w:val="multilevel"/>
    <w:tmpl w:val="EE7C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1123E7"/>
    <w:multiLevelType w:val="multilevel"/>
    <w:tmpl w:val="2F96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FD3518"/>
    <w:multiLevelType w:val="multilevel"/>
    <w:tmpl w:val="47D8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C11E06"/>
    <w:multiLevelType w:val="multilevel"/>
    <w:tmpl w:val="FD70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D2D7D"/>
    <w:multiLevelType w:val="multilevel"/>
    <w:tmpl w:val="9D64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2"/>
  </w:num>
  <w:num w:numId="5">
    <w:abstractNumId w:val="8"/>
  </w:num>
  <w:num w:numId="6">
    <w:abstractNumId w:val="15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  <w:num w:numId="15">
    <w:abstractNumId w:val="10"/>
  </w:num>
  <w:num w:numId="16">
    <w:abstractNumId w:val="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110"/>
    <w:rsid w:val="000B5110"/>
    <w:rsid w:val="001A3B61"/>
    <w:rsid w:val="00211E4C"/>
    <w:rsid w:val="003A11F4"/>
    <w:rsid w:val="004030F6"/>
    <w:rsid w:val="00430339"/>
    <w:rsid w:val="00532384"/>
    <w:rsid w:val="0054515E"/>
    <w:rsid w:val="005B1A7F"/>
    <w:rsid w:val="005C4665"/>
    <w:rsid w:val="006E7475"/>
    <w:rsid w:val="007877C0"/>
    <w:rsid w:val="00943275"/>
    <w:rsid w:val="00A13607"/>
    <w:rsid w:val="00B44F64"/>
    <w:rsid w:val="00D3372C"/>
    <w:rsid w:val="00E5035F"/>
    <w:rsid w:val="00EF3F89"/>
    <w:rsid w:val="00F773B5"/>
    <w:rsid w:val="00FD3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4C"/>
  </w:style>
  <w:style w:type="paragraph" w:styleId="1">
    <w:name w:val="heading 1"/>
    <w:basedOn w:val="a"/>
    <w:link w:val="10"/>
    <w:uiPriority w:val="9"/>
    <w:qFormat/>
    <w:rsid w:val="000B5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B51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1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B51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B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10"/>
  </w:style>
  <w:style w:type="character" w:styleId="a4">
    <w:name w:val="Strong"/>
    <w:basedOn w:val="a0"/>
    <w:uiPriority w:val="22"/>
    <w:qFormat/>
    <w:rsid w:val="000B5110"/>
    <w:rPr>
      <w:b/>
      <w:bCs/>
    </w:rPr>
  </w:style>
  <w:style w:type="character" w:styleId="a5">
    <w:name w:val="Emphasis"/>
    <w:basedOn w:val="a0"/>
    <w:uiPriority w:val="20"/>
    <w:qFormat/>
    <w:rsid w:val="000B5110"/>
    <w:rPr>
      <w:i/>
      <w:iCs/>
    </w:rPr>
  </w:style>
  <w:style w:type="character" w:customStyle="1" w:styleId="4">
    <w:name w:val="Основной текст (4)_"/>
    <w:basedOn w:val="a0"/>
    <w:link w:val="40"/>
    <w:uiPriority w:val="99"/>
    <w:locked/>
    <w:rsid w:val="007877C0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877C0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A97E8-0C30-4540-9F54-29C689B2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dcterms:created xsi:type="dcterms:W3CDTF">2021-01-02T08:12:00Z</dcterms:created>
  <dcterms:modified xsi:type="dcterms:W3CDTF">2021-01-02T08:12:00Z</dcterms:modified>
</cp:coreProperties>
</file>